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D0" w:rsidRDefault="00E33BD0"/>
    <w:p w:rsidR="00DA3181" w:rsidRPr="00710496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Уведомление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о начале сбора замечаний и предложений организаций и граждан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в отношении перечня правовых актов </w:t>
      </w:r>
      <w:r>
        <w:rPr>
          <w:b/>
          <w:bCs/>
          <w:sz w:val="28"/>
          <w:szCs w:val="28"/>
        </w:rPr>
        <w:t xml:space="preserve">управы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F61AA">
        <w:rPr>
          <w:b/>
          <w:bCs/>
          <w:sz w:val="28"/>
          <w:szCs w:val="28"/>
        </w:rPr>
        <w:t xml:space="preserve"> </w:t>
      </w:r>
      <w:r w:rsidR="00074237">
        <w:rPr>
          <w:b/>
          <w:bCs/>
          <w:sz w:val="28"/>
          <w:szCs w:val="28"/>
        </w:rPr>
        <w:t>Бабушкинского района</w:t>
      </w:r>
      <w:r w:rsidRPr="00710496">
        <w:rPr>
          <w:b/>
          <w:bCs/>
          <w:sz w:val="28"/>
          <w:szCs w:val="28"/>
        </w:rPr>
        <w:t xml:space="preserve"> города Москвы </w:t>
      </w:r>
    </w:p>
    <w:p w:rsidR="00DA3181" w:rsidRDefault="00DA3181" w:rsidP="00DA3181">
      <w:pPr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:rsidR="00DA3181" w:rsidRDefault="00DA3181" w:rsidP="00DA3181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Настоящим </w:t>
      </w:r>
      <w:r w:rsidR="00074237">
        <w:rPr>
          <w:bCs/>
          <w:sz w:val="28"/>
          <w:szCs w:val="28"/>
        </w:rPr>
        <w:t>управа Бабушкинского района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города Москвы (далее –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>а)</w:t>
      </w:r>
      <w:r w:rsidR="00B56E0E">
        <w:rPr>
          <w:color w:val="0E0E0F"/>
          <w:sz w:val="28"/>
          <w:szCs w:val="28"/>
        </w:rPr>
        <w:t>, в</w:t>
      </w:r>
      <w:r w:rsidR="00B56E0E">
        <w:rPr>
          <w:color w:val="0E0E0F"/>
          <w:sz w:val="28"/>
          <w:szCs w:val="28"/>
        </w:rPr>
        <w:t xml:space="preserve">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 управления города Москвы от 14.02.2019 № 8</w:t>
      </w:r>
      <w:r w:rsidR="00B56E0E">
        <w:rPr>
          <w:color w:val="0E0E0F"/>
          <w:sz w:val="28"/>
          <w:szCs w:val="28"/>
        </w:rPr>
        <w:t>,</w:t>
      </w:r>
      <w:bookmarkStart w:id="0" w:name="_GoBack"/>
      <w:bookmarkEnd w:id="0"/>
      <w:r w:rsidRPr="00710496">
        <w:rPr>
          <w:bCs/>
          <w:sz w:val="28"/>
          <w:szCs w:val="28"/>
        </w:rPr>
        <w:t xml:space="preserve"> уведомляет о начале сбора замечаний и предложений организаций и граждан в отношении </w:t>
      </w:r>
      <w:r>
        <w:rPr>
          <w:bCs/>
          <w:sz w:val="28"/>
          <w:szCs w:val="28"/>
        </w:rPr>
        <w:t xml:space="preserve">действующих </w:t>
      </w:r>
      <w:r w:rsidRPr="00710496">
        <w:rPr>
          <w:bCs/>
          <w:sz w:val="28"/>
          <w:szCs w:val="28"/>
        </w:rPr>
        <w:t xml:space="preserve">правовых актов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, обладающих признаками нормативного правового акта,</w:t>
      </w:r>
      <w:r w:rsidRPr="00710496">
        <w:rPr>
          <w:bCs/>
          <w:sz w:val="28"/>
          <w:szCs w:val="28"/>
        </w:rPr>
        <w:t xml:space="preserve"> на предмет соответствия их антимонопольному законодательству</w:t>
      </w:r>
      <w:r>
        <w:rPr>
          <w:bCs/>
          <w:sz w:val="28"/>
          <w:szCs w:val="28"/>
        </w:rPr>
        <w:t xml:space="preserve"> (П</w:t>
      </w:r>
      <w:r w:rsidRPr="00E004A5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E004A5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E004A5">
        <w:rPr>
          <w:bCs/>
          <w:sz w:val="28"/>
          <w:szCs w:val="28"/>
        </w:rPr>
        <w:t xml:space="preserve"> правовых актов </w:t>
      </w:r>
      <w:r w:rsidR="00074237">
        <w:rPr>
          <w:bCs/>
          <w:sz w:val="28"/>
          <w:szCs w:val="28"/>
        </w:rPr>
        <w:t>управы Бабушкинского района</w:t>
      </w:r>
      <w:r>
        <w:rPr>
          <w:bCs/>
          <w:sz w:val="28"/>
          <w:szCs w:val="28"/>
        </w:rPr>
        <w:t xml:space="preserve"> </w:t>
      </w:r>
      <w:r w:rsidRPr="00E004A5">
        <w:rPr>
          <w:bCs/>
          <w:sz w:val="28"/>
          <w:szCs w:val="28"/>
        </w:rPr>
        <w:t>города Москвы</w:t>
      </w:r>
      <w:r>
        <w:rPr>
          <w:bCs/>
          <w:sz w:val="28"/>
          <w:szCs w:val="28"/>
        </w:rPr>
        <w:t xml:space="preserve"> - прилагается).</w:t>
      </w:r>
    </w:p>
    <w:p w:rsidR="00A86315" w:rsidRPr="00F9208E" w:rsidRDefault="00DA3181" w:rsidP="00A86315">
      <w:pPr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Полный текст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правовых актов опубликован на официальном сайте </w:t>
      </w:r>
      <w:r>
        <w:rPr>
          <w:bCs/>
          <w:sz w:val="28"/>
          <w:szCs w:val="28"/>
        </w:rPr>
        <w:t>управы</w:t>
      </w:r>
      <w:r w:rsidRPr="00710496">
        <w:rPr>
          <w:bCs/>
          <w:sz w:val="28"/>
          <w:szCs w:val="28"/>
        </w:rPr>
        <w:t xml:space="preserve"> в разделе </w:t>
      </w:r>
      <w:r>
        <w:rPr>
          <w:bCs/>
          <w:sz w:val="28"/>
          <w:szCs w:val="28"/>
        </w:rPr>
        <w:t>«Нормативно-правовые акты»</w:t>
      </w:r>
      <w:r w:rsidRPr="00710496">
        <w:rPr>
          <w:bCs/>
          <w:sz w:val="28"/>
          <w:szCs w:val="28"/>
        </w:rPr>
        <w:t xml:space="preserve"> </w:t>
      </w:r>
      <w:hyperlink r:id="rId8" w:history="1">
        <w:r w:rsidR="00F9208E" w:rsidRPr="005512E7">
          <w:rPr>
            <w:rStyle w:val="a3"/>
            <w:bCs/>
            <w:sz w:val="28"/>
            <w:szCs w:val="28"/>
          </w:rPr>
          <w:t>https://babushkinsky.mos.ru/legislation/lawacts/</w:t>
        </w:r>
      </w:hyperlink>
      <w:r w:rsidR="00F9208E" w:rsidRPr="00F9208E">
        <w:rPr>
          <w:bCs/>
          <w:sz w:val="28"/>
          <w:szCs w:val="28"/>
        </w:rPr>
        <w:t xml:space="preserve"> </w:t>
      </w:r>
    </w:p>
    <w:p w:rsidR="00DA3181" w:rsidRDefault="00DA3181" w:rsidP="00A86315">
      <w:pPr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Предложения и замечания принимаются по адресу: </w:t>
      </w:r>
      <w:r w:rsidRPr="00797B50">
        <w:rPr>
          <w:bCs/>
          <w:sz w:val="28"/>
          <w:szCs w:val="28"/>
        </w:rPr>
        <w:t>129344, Москва, ул. Летчика Бабушкина, д.1 корп.1,</w:t>
      </w:r>
      <w:r w:rsidRPr="00710496">
        <w:rPr>
          <w:bCs/>
          <w:sz w:val="28"/>
          <w:szCs w:val="28"/>
        </w:rPr>
        <w:t xml:space="preserve"> а также по адресу электронной почты: </w:t>
      </w:r>
      <w:hyperlink r:id="rId9" w:history="1">
        <w:r w:rsidR="004903FF" w:rsidRPr="005512E7">
          <w:rPr>
            <w:rStyle w:val="a3"/>
            <w:bCs/>
            <w:sz w:val="28"/>
            <w:szCs w:val="28"/>
          </w:rPr>
          <w:t>https://babushkinsky.mos.ru</w:t>
        </w:r>
      </w:hyperlink>
    </w:p>
    <w:p w:rsidR="00DA3181" w:rsidRPr="00710496" w:rsidRDefault="00DA3181" w:rsidP="00DA3181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Сроки приема предложений и замечаний: </w:t>
      </w:r>
      <w:r w:rsidR="0043764D">
        <w:rPr>
          <w:bCs/>
          <w:sz w:val="28"/>
          <w:szCs w:val="28"/>
        </w:rPr>
        <w:t>с мая по август 202</w:t>
      </w:r>
      <w:r w:rsidR="00121445">
        <w:rPr>
          <w:bCs/>
          <w:sz w:val="28"/>
          <w:szCs w:val="28"/>
        </w:rPr>
        <w:t>3</w:t>
      </w:r>
      <w:r w:rsidRPr="00710496">
        <w:rPr>
          <w:bCs/>
          <w:sz w:val="28"/>
          <w:szCs w:val="28"/>
        </w:rPr>
        <w:t xml:space="preserve"> года.</w:t>
      </w:r>
    </w:p>
    <w:p w:rsidR="00DA3181" w:rsidRPr="00467C82" w:rsidRDefault="00DA3181" w:rsidP="00DA3181">
      <w:r w:rsidRPr="00710496">
        <w:rPr>
          <w:bCs/>
          <w:sz w:val="28"/>
          <w:szCs w:val="28"/>
        </w:rPr>
        <w:t xml:space="preserve">Место размещения </w:t>
      </w:r>
      <w:r>
        <w:rPr>
          <w:bCs/>
          <w:sz w:val="28"/>
          <w:szCs w:val="28"/>
        </w:rPr>
        <w:t>У</w:t>
      </w:r>
      <w:r w:rsidRPr="00710496">
        <w:rPr>
          <w:bCs/>
          <w:sz w:val="28"/>
          <w:szCs w:val="28"/>
        </w:rPr>
        <w:t xml:space="preserve">ведомления и Перечня </w:t>
      </w:r>
      <w:r>
        <w:rPr>
          <w:bCs/>
          <w:sz w:val="28"/>
          <w:szCs w:val="28"/>
        </w:rPr>
        <w:t>правовых актов</w:t>
      </w:r>
      <w:r w:rsidRPr="00710496">
        <w:rPr>
          <w:bCs/>
          <w:sz w:val="28"/>
          <w:szCs w:val="28"/>
        </w:rPr>
        <w:t xml:space="preserve"> в информационно-телекоммуникационной сети «Интернет»: на официальном сайте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 xml:space="preserve">ы </w:t>
      </w:r>
      <w:hyperlink r:id="rId10" w:history="1">
        <w:r w:rsidR="00A86315" w:rsidRPr="00602719">
          <w:rPr>
            <w:rStyle w:val="a3"/>
            <w:bCs/>
            <w:sz w:val="28"/>
            <w:szCs w:val="28"/>
          </w:rPr>
          <w:t>https://babushkinsky.mos.ru/antitrust-compliancee/</w:t>
        </w:r>
      </w:hyperlink>
      <w:r w:rsidR="00A86315"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 в разделе «</w:t>
      </w:r>
      <w:r>
        <w:rPr>
          <w:bCs/>
          <w:sz w:val="28"/>
          <w:szCs w:val="28"/>
        </w:rPr>
        <w:t>АНТИМОНОПОЛЬНЫЙ КОМПЛАЕНС»</w:t>
      </w:r>
      <w:r w:rsidRPr="00710496">
        <w:rPr>
          <w:bCs/>
          <w:sz w:val="28"/>
          <w:szCs w:val="28"/>
        </w:rPr>
        <w:t>.</w:t>
      </w:r>
    </w:p>
    <w:p w:rsidR="00DA3181" w:rsidRDefault="00DA3181" w:rsidP="00DA3181">
      <w:pPr>
        <w:spacing w:line="276" w:lineRule="auto"/>
        <w:ind w:firstLine="0"/>
        <w:rPr>
          <w:bCs/>
          <w:sz w:val="28"/>
          <w:szCs w:val="28"/>
        </w:rPr>
      </w:pPr>
    </w:p>
    <w:p w:rsidR="00DA3181" w:rsidRDefault="00DA3181" w:rsidP="00DA3181">
      <w:pPr>
        <w:spacing w:line="276" w:lineRule="auto"/>
        <w:jc w:val="left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я</w:t>
      </w:r>
      <w:r w:rsidRPr="00710496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ab/>
        <w:t>1. П</w:t>
      </w:r>
      <w:r w:rsidRPr="00E004A5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E004A5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E004A5">
        <w:rPr>
          <w:bCs/>
          <w:sz w:val="28"/>
          <w:szCs w:val="28"/>
        </w:rPr>
        <w:t xml:space="preserve"> правовых актов </w:t>
      </w:r>
      <w:r>
        <w:rPr>
          <w:bCs/>
          <w:sz w:val="28"/>
          <w:szCs w:val="28"/>
        </w:rPr>
        <w:t>управы</w:t>
      </w:r>
      <w:r w:rsidRPr="00E004A5">
        <w:rPr>
          <w:bCs/>
          <w:sz w:val="28"/>
          <w:szCs w:val="28"/>
        </w:rPr>
        <w:t xml:space="preserve"> </w:t>
      </w:r>
    </w:p>
    <w:p w:rsidR="00DA3181" w:rsidRDefault="00074237" w:rsidP="00DA3181">
      <w:pPr>
        <w:spacing w:line="276" w:lineRule="auto"/>
        <w:ind w:left="2123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Бабушкинского района</w:t>
      </w:r>
      <w:r w:rsidR="00DA3181">
        <w:rPr>
          <w:bCs/>
          <w:sz w:val="28"/>
          <w:szCs w:val="28"/>
        </w:rPr>
        <w:t xml:space="preserve"> </w:t>
      </w:r>
      <w:r w:rsidR="00DA3181" w:rsidRPr="00E004A5">
        <w:rPr>
          <w:bCs/>
          <w:sz w:val="28"/>
          <w:szCs w:val="28"/>
        </w:rPr>
        <w:t>города Москвы</w:t>
      </w:r>
      <w:r w:rsidR="00DA3181">
        <w:rPr>
          <w:bCs/>
          <w:sz w:val="28"/>
          <w:szCs w:val="28"/>
        </w:rPr>
        <w:t>;</w:t>
      </w:r>
    </w:p>
    <w:p w:rsidR="00DA3181" w:rsidRPr="00710496" w:rsidRDefault="00DA3181" w:rsidP="00DA3181">
      <w:pPr>
        <w:spacing w:line="276" w:lineRule="auto"/>
        <w:ind w:left="2123"/>
        <w:rPr>
          <w:bCs/>
          <w:sz w:val="28"/>
          <w:szCs w:val="28"/>
        </w:rPr>
      </w:pPr>
      <w:r>
        <w:rPr>
          <w:bCs/>
          <w:sz w:val="28"/>
          <w:szCs w:val="28"/>
        </w:rPr>
        <w:t>2. Ф</w:t>
      </w:r>
      <w:r w:rsidRPr="00710496">
        <w:rPr>
          <w:bCs/>
          <w:sz w:val="28"/>
          <w:szCs w:val="28"/>
        </w:rPr>
        <w:t xml:space="preserve">орма для замечаний и предложений. </w:t>
      </w:r>
    </w:p>
    <w:p w:rsidR="00DA3181" w:rsidRDefault="00DA3181" w:rsidP="00DA3181">
      <w:pPr>
        <w:jc w:val="center"/>
        <w:rPr>
          <w:b/>
          <w:bCs/>
          <w:sz w:val="26"/>
          <w:szCs w:val="26"/>
        </w:rPr>
      </w:pPr>
    </w:p>
    <w:p w:rsidR="00DA3181" w:rsidRDefault="00DA3181" w:rsidP="00DA3181">
      <w:pPr>
        <w:jc w:val="center"/>
        <w:rPr>
          <w:b/>
          <w:bCs/>
          <w:sz w:val="26"/>
          <w:szCs w:val="26"/>
        </w:rPr>
      </w:pPr>
    </w:p>
    <w:p w:rsidR="00DA3181" w:rsidRPr="00CB47D1" w:rsidRDefault="00DA3181" w:rsidP="00DA3181">
      <w:pPr>
        <w:ind w:firstLine="0"/>
        <w:jc w:val="right"/>
        <w:rPr>
          <w:bCs/>
          <w:i/>
        </w:rPr>
      </w:pPr>
      <w:r>
        <w:rPr>
          <w:b/>
          <w:bCs/>
          <w:sz w:val="26"/>
          <w:szCs w:val="26"/>
        </w:rPr>
        <w:br w:type="page"/>
      </w:r>
      <w:r w:rsidRPr="00CB47D1">
        <w:rPr>
          <w:bCs/>
          <w:i/>
        </w:rPr>
        <w:lastRenderedPageBreak/>
        <w:t>Приложение 1</w:t>
      </w:r>
    </w:p>
    <w:p w:rsidR="00DA3181" w:rsidRDefault="00DA3181" w:rsidP="00DA3181">
      <w:pPr>
        <w:ind w:firstLine="0"/>
        <w:jc w:val="center"/>
        <w:rPr>
          <w:b/>
          <w:bCs/>
          <w:sz w:val="26"/>
          <w:szCs w:val="26"/>
        </w:rPr>
      </w:pPr>
    </w:p>
    <w:p w:rsidR="00DA3181" w:rsidRDefault="00DA3181"/>
    <w:p w:rsidR="00DA3181" w:rsidRPr="00624A6D" w:rsidRDefault="00DA3181" w:rsidP="00DA3181">
      <w:pPr>
        <w:ind w:firstLine="0"/>
        <w:jc w:val="center"/>
        <w:rPr>
          <w:b/>
          <w:bCs/>
          <w:sz w:val="28"/>
          <w:szCs w:val="28"/>
        </w:rPr>
      </w:pPr>
      <w:r w:rsidRPr="00624A6D">
        <w:rPr>
          <w:b/>
          <w:bCs/>
          <w:sz w:val="28"/>
          <w:szCs w:val="28"/>
        </w:rPr>
        <w:t>Перечень действующих правов</w:t>
      </w:r>
      <w:r w:rsidR="00074237" w:rsidRPr="00624A6D">
        <w:rPr>
          <w:b/>
          <w:bCs/>
          <w:sz w:val="28"/>
          <w:szCs w:val="28"/>
        </w:rPr>
        <w:t>ых актов управы Бабушкинского района</w:t>
      </w:r>
      <w:r w:rsidRPr="00624A6D">
        <w:rPr>
          <w:b/>
          <w:bCs/>
          <w:sz w:val="28"/>
          <w:szCs w:val="28"/>
        </w:rPr>
        <w:t xml:space="preserve"> города Москвы </w:t>
      </w:r>
    </w:p>
    <w:p w:rsidR="00DA3181" w:rsidRPr="00DA3181" w:rsidRDefault="00DA3181" w:rsidP="00DA3181">
      <w:pPr>
        <w:jc w:val="center"/>
        <w:rPr>
          <w:b/>
          <w:bCs/>
          <w:sz w:val="26"/>
          <w:szCs w:val="26"/>
        </w:rPr>
      </w:pPr>
    </w:p>
    <w:p w:rsidR="00732D8A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09.09.2022</w:t>
      </w:r>
      <w:r w:rsidR="00B848FB">
        <w:rPr>
          <w:sz w:val="28"/>
          <w:szCs w:val="28"/>
        </w:rPr>
        <w:t xml:space="preserve"> № 84</w:t>
      </w:r>
      <w:r>
        <w:rPr>
          <w:sz w:val="28"/>
          <w:szCs w:val="28"/>
        </w:rPr>
        <w:t xml:space="preserve"> «О внесении изменений в распоряжение управы Бабушкинского района города Москвы «Об образовании районной комиссии по делам несовершеннолетних и защите их прав» от 19 июня 2015 № 47»</w:t>
      </w:r>
    </w:p>
    <w:p w:rsidR="00453E5E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15.09.2022 № 85 «О мерах по обеспечению надлежащего содержания кровель зданий в зимний период 2022-2023 гг. по Бабушкинскому району»</w:t>
      </w:r>
    </w:p>
    <w:p w:rsidR="00453E5E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03.10.2022 </w:t>
      </w:r>
      <w:r w:rsidR="00886531">
        <w:rPr>
          <w:sz w:val="28"/>
          <w:szCs w:val="28"/>
        </w:rPr>
        <w:t xml:space="preserve"> №</w:t>
      </w:r>
      <w:proofErr w:type="gramEnd"/>
      <w:r w:rsidR="00886531">
        <w:rPr>
          <w:sz w:val="28"/>
          <w:szCs w:val="28"/>
        </w:rPr>
        <w:t xml:space="preserve"> 91</w:t>
      </w:r>
      <w:r>
        <w:rPr>
          <w:sz w:val="28"/>
          <w:szCs w:val="28"/>
        </w:rPr>
        <w:t>«О внесении изменений в распоряжение управы района от 12.10.2009 № 151 «Об административной комиссии при управе Бабушкинского района города Москвы»»</w:t>
      </w:r>
    </w:p>
    <w:p w:rsidR="00453E5E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18.10.2022 № 94 «О мониторинге технического состояния жилых домов на территории Бабушкинского района СВАО города Москвы»</w:t>
      </w:r>
    </w:p>
    <w:p w:rsidR="00453E5E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24.10.2022</w:t>
      </w:r>
      <w:r w:rsidR="005960B0">
        <w:rPr>
          <w:sz w:val="28"/>
          <w:szCs w:val="28"/>
        </w:rPr>
        <w:t xml:space="preserve"> № 96</w:t>
      </w:r>
      <w:r>
        <w:rPr>
          <w:sz w:val="28"/>
          <w:szCs w:val="28"/>
        </w:rPr>
        <w:t xml:space="preserve"> «Об утверждении Положения об экспертной комиссии управы Бабушкинского р</w:t>
      </w:r>
      <w:r w:rsidR="003F5979">
        <w:rPr>
          <w:sz w:val="28"/>
          <w:szCs w:val="28"/>
        </w:rPr>
        <w:t xml:space="preserve">айона города </w:t>
      </w:r>
      <w:r>
        <w:rPr>
          <w:sz w:val="28"/>
          <w:szCs w:val="28"/>
        </w:rPr>
        <w:t>Москвы»</w:t>
      </w:r>
    </w:p>
    <w:p w:rsidR="00453E5E" w:rsidRDefault="00453E5E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28.11.2022</w:t>
      </w:r>
      <w:r w:rsidR="003F5979">
        <w:rPr>
          <w:sz w:val="28"/>
          <w:szCs w:val="28"/>
        </w:rPr>
        <w:t xml:space="preserve"> № 110</w:t>
      </w:r>
      <w:r>
        <w:rPr>
          <w:sz w:val="28"/>
          <w:szCs w:val="28"/>
        </w:rPr>
        <w:t xml:space="preserve"> «О назначении управляющей компании по адресу: г. Москвы, ул. Радужная, д. 18»</w:t>
      </w:r>
    </w:p>
    <w:p w:rsidR="00507695" w:rsidRDefault="00507695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02.02.2023 </w:t>
      </w:r>
      <w:r w:rsidR="006E79B0">
        <w:rPr>
          <w:sz w:val="28"/>
          <w:szCs w:val="28"/>
        </w:rPr>
        <w:t xml:space="preserve">№ 10 </w:t>
      </w:r>
      <w:r>
        <w:rPr>
          <w:sz w:val="28"/>
          <w:szCs w:val="28"/>
        </w:rPr>
        <w:t>«Об организации работ по подготовке жилищного фонда Бабушкинского района СВАО к весенне-летнему периоду 2023 года</w:t>
      </w:r>
      <w:r w:rsidR="006E79B0">
        <w:rPr>
          <w:sz w:val="28"/>
          <w:szCs w:val="28"/>
        </w:rPr>
        <w:t>»</w:t>
      </w:r>
    </w:p>
    <w:p w:rsidR="00507695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14.03.2023 № 23 «О проведении массовых весенних работ по приведению в порядок территории Бабушкинского района города Москвы»</w:t>
      </w:r>
    </w:p>
    <w:p w:rsidR="00624A6D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22.03.2023 № 33 «О защите информации»</w:t>
      </w:r>
    </w:p>
    <w:p w:rsidR="00624A6D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27.03.2023 № 34 «О внесении изменений в распоряжение управы от 23.10.2014 № 119 «О внесении изменений в состав комиссии по работе с брошенным и разукомплектованном транспортом в Бабушкинском районе»</w:t>
      </w:r>
    </w:p>
    <w:p w:rsidR="00624A6D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04.04.2023 № 36 «О создании Приемочной комиссии управы Бабушкинского района города Москвы по проверке и приемке результатов, полученных в рамках исполнения контрактов 9отдельных этапов контрактов)</w:t>
      </w:r>
      <w:r w:rsidR="006E79B0">
        <w:rPr>
          <w:sz w:val="28"/>
          <w:szCs w:val="28"/>
        </w:rPr>
        <w:t>»</w:t>
      </w:r>
    </w:p>
    <w:p w:rsidR="00624A6D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19.04.2023 № 43 «О создании котировочной комиссии»</w:t>
      </w:r>
    </w:p>
    <w:p w:rsidR="00624A6D" w:rsidRPr="00453E5E" w:rsidRDefault="00624A6D" w:rsidP="00453E5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20.04.2023 № 44 «О назначении ответственных лиц за реализацию программ благоустройства на дворовых территориях Бабушкинского района в 2023 году»</w:t>
      </w: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Default="00732D8A"/>
    <w:p w:rsidR="00732D8A" w:rsidRDefault="00732D8A"/>
    <w:p w:rsidR="00732D8A" w:rsidRDefault="00732D8A"/>
    <w:p w:rsidR="00732D8A" w:rsidRDefault="00732D8A" w:rsidP="007545F6">
      <w:pPr>
        <w:ind w:firstLine="0"/>
      </w:pPr>
    </w:p>
    <w:p w:rsidR="00732D8A" w:rsidRDefault="00732D8A"/>
    <w:p w:rsidR="00732D8A" w:rsidRDefault="00732D8A"/>
    <w:p w:rsidR="00732D8A" w:rsidRPr="00880758" w:rsidRDefault="00732D8A" w:rsidP="00732D8A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880758">
        <w:rPr>
          <w:i/>
          <w:iCs/>
        </w:rPr>
        <w:t xml:space="preserve"> </w:t>
      </w:r>
    </w:p>
    <w:p w:rsidR="00732D8A" w:rsidRDefault="00732D8A" w:rsidP="00732D8A">
      <w:pPr>
        <w:ind w:left="5670" w:firstLine="0"/>
        <w:jc w:val="left"/>
        <w:rPr>
          <w:i/>
          <w:iCs/>
        </w:rPr>
      </w:pPr>
    </w:p>
    <w:p w:rsidR="00732D8A" w:rsidRDefault="00732D8A" w:rsidP="00732D8A">
      <w:pPr>
        <w:ind w:left="5670" w:firstLine="0"/>
        <w:jc w:val="left"/>
        <w:rPr>
          <w:i/>
          <w:iCs/>
        </w:rPr>
      </w:pPr>
    </w:p>
    <w:p w:rsidR="00732D8A" w:rsidRPr="0074482C" w:rsidRDefault="00732D8A" w:rsidP="00732D8A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732D8A" w:rsidRPr="00D27284" w:rsidRDefault="00732D8A" w:rsidP="00732D8A">
      <w:pPr>
        <w:jc w:val="right"/>
        <w:rPr>
          <w:i/>
          <w:iCs/>
          <w:sz w:val="28"/>
          <w:szCs w:val="28"/>
        </w:rPr>
      </w:pPr>
    </w:p>
    <w:p w:rsidR="00732D8A" w:rsidRDefault="00732D8A" w:rsidP="00732D8A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732D8A" w:rsidRDefault="00732D8A" w:rsidP="00732D8A">
      <w:pPr>
        <w:ind w:right="-14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управу ________________района</w:t>
      </w:r>
    </w:p>
    <w:p w:rsidR="00732D8A" w:rsidRDefault="00732D8A" w:rsidP="00732D8A">
      <w:pPr>
        <w:ind w:right="-142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D27284">
        <w:rPr>
          <w:b/>
          <w:bCs/>
          <w:sz w:val="28"/>
          <w:szCs w:val="28"/>
        </w:rPr>
        <w:t>города Москвы</w:t>
      </w:r>
    </w:p>
    <w:p w:rsidR="00732D8A" w:rsidRPr="00D27284" w:rsidRDefault="00732D8A" w:rsidP="00732D8A">
      <w:pPr>
        <w:jc w:val="lef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732D8A" w:rsidRPr="00D27284" w:rsidRDefault="00732D8A" w:rsidP="00732D8A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bCs/>
          <w:i/>
          <w:sz w:val="20"/>
          <w:szCs w:val="20"/>
        </w:rPr>
        <w:t xml:space="preserve">наименование  </w:t>
      </w:r>
      <w:r w:rsidRPr="00D27284">
        <w:rPr>
          <w:bCs/>
          <w:i/>
          <w:sz w:val="20"/>
          <w:szCs w:val="20"/>
        </w:rPr>
        <w:t>организации</w:t>
      </w:r>
      <w:proofErr w:type="gramEnd"/>
      <w:r>
        <w:rPr>
          <w:bCs/>
          <w:i/>
          <w:sz w:val="20"/>
          <w:szCs w:val="20"/>
        </w:rPr>
        <w:t>/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>)</w:t>
      </w:r>
    </w:p>
    <w:p w:rsidR="00732D8A" w:rsidRPr="00D27284" w:rsidRDefault="00732D8A" w:rsidP="00732D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D27284">
        <w:rPr>
          <w:b/>
          <w:bCs/>
          <w:sz w:val="28"/>
          <w:szCs w:val="28"/>
        </w:rPr>
        <w:t>_____________________________</w:t>
      </w:r>
    </w:p>
    <w:p w:rsidR="00732D8A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</w:p>
    <w:p w:rsidR="00732D8A" w:rsidRPr="00D27284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732D8A" w:rsidRPr="00D27284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732D8A" w:rsidRPr="00D27284" w:rsidRDefault="00732D8A" w:rsidP="00732D8A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732D8A" w:rsidRPr="00D27284" w:rsidRDefault="00732D8A" w:rsidP="00732D8A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732D8A" w:rsidRPr="00D27284" w:rsidRDefault="00732D8A" w:rsidP="00075D87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>управы __________________ района</w:t>
      </w:r>
      <w:r w:rsidRPr="00710496">
        <w:rPr>
          <w:bCs/>
          <w:sz w:val="28"/>
          <w:szCs w:val="28"/>
        </w:rPr>
        <w:t xml:space="preserve"> 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 w:rsidRPr="005E3199">
        <w:rPr>
          <w:sz w:val="28"/>
          <w:szCs w:val="28"/>
          <w:lang w:eastAsia="en-US"/>
        </w:rPr>
        <w:t xml:space="preserve"> </w:t>
      </w:r>
      <w:hyperlink r:id="rId11" w:history="1">
        <w:r w:rsidR="00075D87" w:rsidRPr="00621909">
          <w:rPr>
            <w:rStyle w:val="a3"/>
            <w:sz w:val="28"/>
            <w:szCs w:val="28"/>
            <w:lang w:eastAsia="en-US"/>
          </w:rPr>
          <w:t>https://babushkinsky.mos.ru/antitrust-compliancee/</w:t>
        </w:r>
      </w:hyperlink>
      <w:r w:rsidR="00075D87">
        <w:rPr>
          <w:sz w:val="28"/>
          <w:szCs w:val="28"/>
          <w:lang w:eastAsia="en-US"/>
        </w:rPr>
        <w:t xml:space="preserve">, </w:t>
      </w: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</w:p>
    <w:p w:rsidR="00732D8A" w:rsidRPr="00D27284" w:rsidRDefault="00732D8A" w:rsidP="00732D8A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732D8A" w:rsidRPr="00880758" w:rsidRDefault="00732D8A" w:rsidP="00732D8A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732D8A" w:rsidRPr="00D27284" w:rsidRDefault="00732D8A" w:rsidP="00732D8A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732D8A" w:rsidRPr="00D27284" w:rsidRDefault="00732D8A" w:rsidP="00732D8A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732D8A" w:rsidRPr="00D27284" w:rsidRDefault="00732D8A" w:rsidP="00732D8A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4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732D8A" w:rsidRPr="0074482C" w:rsidRDefault="00732D8A" w:rsidP="00732D8A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732D8A" w:rsidRPr="0058491D" w:rsidRDefault="00732D8A" w:rsidP="00732D8A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lastRenderedPageBreak/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732D8A" w:rsidRPr="00880758" w:rsidRDefault="00732D8A" w:rsidP="00732D8A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732D8A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732D8A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</w:t>
      </w:r>
    </w:p>
    <w:p w:rsidR="00732D8A" w:rsidRPr="007E0FDC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</w:t>
      </w:r>
      <w:proofErr w:type="gramStart"/>
      <w:r w:rsidRPr="0074482C">
        <w:rPr>
          <w:i/>
          <w:sz w:val="20"/>
          <w:szCs w:val="20"/>
        </w:rPr>
        <w:t xml:space="preserve">дата)   </w:t>
      </w:r>
      <w:proofErr w:type="gramEnd"/>
      <w:r w:rsidRPr="0074482C">
        <w:rPr>
          <w:i/>
          <w:sz w:val="20"/>
          <w:szCs w:val="20"/>
        </w:rPr>
        <w:t xml:space="preserve">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sectPr w:rsidR="00732D8A" w:rsidRPr="007E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18" w:rsidRDefault="00461218" w:rsidP="00732D8A">
      <w:r>
        <w:separator/>
      </w:r>
    </w:p>
  </w:endnote>
  <w:endnote w:type="continuationSeparator" w:id="0">
    <w:p w:rsidR="00461218" w:rsidRDefault="00461218" w:rsidP="0073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18" w:rsidRDefault="00461218" w:rsidP="00732D8A">
      <w:r>
        <w:separator/>
      </w:r>
    </w:p>
  </w:footnote>
  <w:footnote w:type="continuationSeparator" w:id="0">
    <w:p w:rsidR="00461218" w:rsidRDefault="00461218" w:rsidP="00732D8A">
      <w:r>
        <w:continuationSeparator/>
      </w:r>
    </w:p>
  </w:footnote>
  <w:footnote w:id="1">
    <w:p w:rsidR="00732D8A" w:rsidRPr="00D27284" w:rsidRDefault="00732D8A" w:rsidP="00732D8A">
      <w:pPr>
        <w:adjustRightInd w:val="0"/>
        <w:rPr>
          <w:sz w:val="16"/>
          <w:szCs w:val="16"/>
        </w:rPr>
      </w:pPr>
      <w:r w:rsidRPr="00D27284">
        <w:rPr>
          <w:rStyle w:val="a4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50F"/>
    <w:multiLevelType w:val="hybridMultilevel"/>
    <w:tmpl w:val="9362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4E1"/>
    <w:multiLevelType w:val="hybridMultilevel"/>
    <w:tmpl w:val="238C30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81"/>
    <w:rsid w:val="00054355"/>
    <w:rsid w:val="00066F8C"/>
    <w:rsid w:val="00074237"/>
    <w:rsid w:val="00075D87"/>
    <w:rsid w:val="00096765"/>
    <w:rsid w:val="000A0010"/>
    <w:rsid w:val="00121445"/>
    <w:rsid w:val="00193C98"/>
    <w:rsid w:val="001A5B5D"/>
    <w:rsid w:val="001C57A7"/>
    <w:rsid w:val="0020010D"/>
    <w:rsid w:val="002A4CF0"/>
    <w:rsid w:val="003E48F2"/>
    <w:rsid w:val="003F5979"/>
    <w:rsid w:val="0043764D"/>
    <w:rsid w:val="00453E5E"/>
    <w:rsid w:val="00455C4B"/>
    <w:rsid w:val="00461218"/>
    <w:rsid w:val="004903FF"/>
    <w:rsid w:val="004B5D86"/>
    <w:rsid w:val="00507695"/>
    <w:rsid w:val="00577D7A"/>
    <w:rsid w:val="005960B0"/>
    <w:rsid w:val="005F024F"/>
    <w:rsid w:val="00624A6D"/>
    <w:rsid w:val="006300EA"/>
    <w:rsid w:val="006E3F16"/>
    <w:rsid w:val="006E79B0"/>
    <w:rsid w:val="00732D8A"/>
    <w:rsid w:val="007545F6"/>
    <w:rsid w:val="00886531"/>
    <w:rsid w:val="008A49D8"/>
    <w:rsid w:val="00943649"/>
    <w:rsid w:val="009D5566"/>
    <w:rsid w:val="00A1756A"/>
    <w:rsid w:val="00A830BA"/>
    <w:rsid w:val="00A86315"/>
    <w:rsid w:val="00B56E0E"/>
    <w:rsid w:val="00B848FB"/>
    <w:rsid w:val="00BB2460"/>
    <w:rsid w:val="00CA1D09"/>
    <w:rsid w:val="00CD3A3A"/>
    <w:rsid w:val="00D4282F"/>
    <w:rsid w:val="00DA3181"/>
    <w:rsid w:val="00E33BD0"/>
    <w:rsid w:val="00EC5414"/>
    <w:rsid w:val="00F75AE7"/>
    <w:rsid w:val="00F9208E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A12F"/>
  <w15:docId w15:val="{15B84049-2FDE-4F92-81F6-37AB1B70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3181"/>
    <w:rPr>
      <w:color w:val="0000FF"/>
      <w:u w:val="single"/>
    </w:rPr>
  </w:style>
  <w:style w:type="character" w:styleId="a4">
    <w:name w:val="footnote reference"/>
    <w:uiPriority w:val="99"/>
    <w:rsid w:val="00732D8A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F7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ushkinsky.mos.ru/legislation/lawac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bushkinsky.mos.ru/antitrust-compliance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bushkinsky.mos.ru/antitrust-complianc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bushkinsky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C438-7B98-447A-AC78-F48C8863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Управа 236</dc:creator>
  <cp:lastModifiedBy>Абрамова Светлана Владимировна</cp:lastModifiedBy>
  <cp:revision>12</cp:revision>
  <dcterms:created xsi:type="dcterms:W3CDTF">2023-04-26T12:23:00Z</dcterms:created>
  <dcterms:modified xsi:type="dcterms:W3CDTF">2023-05-03T11:40:00Z</dcterms:modified>
</cp:coreProperties>
</file>